
<file path=[Content_Types].xml><?xml version="1.0" encoding="utf-8"?>
<Types xmlns="http://schemas.openxmlformats.org/package/2006/content-types">
  <Default ContentType="image/gif" Extension="gi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基于DOTS和GPU Driven的大世界渲染系统</w:t>
      </w:r>
      <w:r>
        <w:rPr>
          <w:rFonts w:eastAsia="宋体" w:ascii="Times New Roman" w:cs="Times New Roman" w:hAnsi="Times New Roman"/>
          <w:b w:val="true"/>
          <w:sz w:val="52"/>
        </w:rPr>
        <w:t>
</w:t>
      </w:r>
    </w:p>
    <w:p>
      <w:pPr>
        <w:pStyle w:val="2"/>
        <w:spacing w:after="120" w:before="320"/>
        <w:jc w:val="left"/>
        <w:outlineLvl w:val="1"/>
      </w:pPr>
      <w:r>
        <w:rPr>
          <w:rFonts w:eastAsia="宋体" w:ascii="Times New Roman" w:cs="Times New Roman" w:hAnsi="Times New Roman"/>
          <w:b w:val="true"/>
          <w:sz w:val="32"/>
        </w:rPr>
        <w:t>导言</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在大世界游戏中，地图规模往往会达到几十甚至上百平方公里，场景内的的资源大部分都会通过自动化生成管线进行生成，各种树木、岩石、灌木、建筑密布整个地图，模型数量达到了一个非常庞大的规模。对于这数以万计的资源数量，Unity已经有些力不从心。</w:t>
      </w:r>
      <w:r>
        <w:rPr>
          <w:rFonts w:eastAsia="宋体" w:ascii="Times New Roman" w:cs="Times New Roman" w:hAnsi="Times New Roman"/>
          <w:sz w:val="22"/>
        </w:rPr>
        <w:t>
</w:t>
      </w:r>
    </w:p>
    <w:p>
      <w:pPr>
        <w:jc w:val="left"/>
      </w:pPr>
      <w:r>
        <w:rPr>
          <w:rFonts w:eastAsia="宋体" w:ascii="Times New Roman" w:cs="Times New Roman" w:hAnsi="Times New Roman"/>
          <w:sz w:val="22"/>
        </w:rPr>
        <w:t>下图是我们的一个4km*4km的测试场景，通过自动化生成了大量的树木和植被等资源，视距也拉到了非常远。在一台高配PC上运行，实时帧率只有40帧左右，快速移动相机时还会有明显的卡顿，这样的性能数据在移动平台上显然是不可能流畅运行的。</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657475"/>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4"/>
                    <a:stretch>
                      <a:fillRect/>
                    </a:stretch>
                  </pic:blipFill>
                  <pic:spPr>
                    <a:xfrm>
                      <a:off x="0" y="0"/>
                      <a:ext cx="5400675" cy="26574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PC上运行4km*4km测试场景</w:t>
      </w:r>
      <w:r>
        <w:rPr>
          <w:rFonts w:eastAsia="宋体" w:ascii="Times New Roman" w:cs="Times New Roman" w:hAnsi="Times New Roman"/>
          <w:sz w:val="22"/>
        </w:rPr>
        <w:t>
</w:t>
      </w:r>
    </w:p>
    <w:p>
      <w:pPr>
        <w:jc w:val="left"/>
      </w:pPr>
      <w:r>
        <w:rPr>
          <w:rFonts w:eastAsia="宋体" w:ascii="Times New Roman" w:cs="Times New Roman" w:hAnsi="Times New Roman"/>
          <w:sz w:val="22"/>
        </w:rPr>
        <w:t>为了让大世界场景在移动平台上落地，我们对整个渲染系统做了深度的优化。我们基于Unity提供的DOTS技术栈重写了渲染模块，大幅优化了CPU端消耗，并结合</w:t>
      </w:r>
      <w:r>
        <w:rPr>
          <w:rFonts w:eastAsia="宋体" w:ascii="Times New Roman" w:cs="Times New Roman" w:hAnsi="Times New Roman"/>
          <w:sz w:val="22"/>
        </w:rPr>
        <w:t>GPU</w:t>
      </w:r>
      <w:r>
        <w:rPr>
          <w:rFonts w:eastAsia="宋体" w:ascii="Times New Roman" w:cs="Times New Roman" w:hAnsi="Times New Roman"/>
          <w:sz w:val="22"/>
        </w:rPr>
        <w:t xml:space="preserve"> Driven和HLOD等技术提高了渲染效率。</w:t>
      </w:r>
      <w:r>
        <w:rPr>
          <w:rFonts w:eastAsia="宋体" w:ascii="Times New Roman" w:cs="Times New Roman" w:hAnsi="Times New Roman"/>
          <w:sz w:val="22"/>
        </w:rPr>
        <w:t>
</w:t>
      </w:r>
    </w:p>
    <w:p>
      <w:pPr>
        <w:jc w:val="left"/>
      </w:pPr>
      <w:r>
        <w:rPr>
          <w:rFonts w:eastAsia="宋体" w:ascii="Times New Roman" w:cs="Times New Roman" w:hAnsi="Times New Roman"/>
          <w:sz w:val="22"/>
        </w:rPr>
        <w:t>同样的视角，使用优化过的渲染系统进行渲染，在效果完全一致的前提下，帧数达到了300帧，相比之前提升了数倍。并且我们也在移动平台上进行过测试，仍然能够保证非常优秀的渲染效率。（由于使用了IndirectDraw，数据无法被Unity统计到，窗口内的Trigs和Verts统计是不准确的。）</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62890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5"/>
                    <a:stretch>
                      <a:fillRect/>
                    </a:stretch>
                  </pic:blipFill>
                  <pic:spPr>
                    <a:xfrm>
                      <a:off x="0" y="0"/>
                      <a:ext cx="5400675" cy="26289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基于新的渲染系统进行渲染</w:t>
      </w:r>
      <w:r>
        <w:rPr>
          <w:rFonts w:eastAsia="宋体" w:ascii="Times New Roman" w:cs="Times New Roman" w:hAnsi="Times New Roman"/>
          <w:sz w:val="22"/>
        </w:rPr>
        <w:t>
</w:t>
      </w:r>
    </w:p>
    <w:p>
      <w:pPr>
        <w:jc w:val="left"/>
      </w:pPr>
      <w:r>
        <w:rPr>
          <w:rFonts w:eastAsia="宋体" w:ascii="Times New Roman" w:cs="Times New Roman" w:hAnsi="Times New Roman"/>
          <w:sz w:val="22"/>
        </w:rPr>
        <w:t>DOTS（Data-Oriented Technology Stack）是Unity最近几年来一直在持续推进的技术架构，整个技术架构基于ECS设计模式，并且提供了Job System和Burst Compiler来优化代码性能。DOTS架构不仅能够充分使用多线程以及</w:t>
      </w:r>
      <w:r>
        <w:rPr>
          <w:rFonts w:eastAsia="宋体" w:ascii="Times New Roman" w:cs="Times New Roman" w:hAnsi="Times New Roman"/>
          <w:sz w:val="22"/>
        </w:rPr>
        <w:t>SIMD</w:t>
      </w:r>
      <w:r>
        <w:rPr>
          <w:rFonts w:eastAsia="宋体" w:ascii="Times New Roman" w:cs="Times New Roman" w:hAnsi="Times New Roman"/>
          <w:sz w:val="22"/>
        </w:rPr>
        <w:t>实现性能提升，还避免了GameObject-Component模式带来的内存压力和GC等消耗。</w:t>
      </w:r>
      <w:r>
        <w:rPr>
          <w:rFonts w:eastAsia="宋体" w:ascii="Times New Roman" w:cs="Times New Roman" w:hAnsi="Times New Roman"/>
          <w:sz w:val="22"/>
        </w:rPr>
        <w:t>
</w:t>
      </w:r>
    </w:p>
    <w:p>
      <w:pPr>
        <w:jc w:val="left"/>
      </w:pPr>
      <w:r>
        <w:rPr>
          <w:rFonts w:eastAsia="宋体" w:ascii="Times New Roman" w:cs="Times New Roman" w:hAnsi="Times New Roman"/>
          <w:sz w:val="22"/>
        </w:rPr>
        <w:t>DOTS展开来讲是一个比较大的话题，感兴趣的同学可以去Unity的文档以及GDC上查看相关的内容。这里只简略介绍一下ECS的组成，其中Entity是索引，Components保存了Entity的数据，System则是具体的执行逻辑。</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14625"/>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6"/>
                    <a:stretch>
                      <a:fillRect/>
                    </a:stretch>
                  </pic:blipFill>
                  <pic:spPr>
                    <a:xfrm>
                      <a:off x="0" y="0"/>
                      <a:ext cx="5400675" cy="27146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ECS基本架构</w:t>
      </w:r>
      <w:r>
        <w:rPr>
          <w:rFonts w:eastAsia="宋体" w:ascii="Times New Roman" w:cs="Times New Roman" w:hAnsi="Times New Roman"/>
          <w:sz w:val="22"/>
        </w:rPr>
        <w:t>
</w:t>
      </w:r>
    </w:p>
    <w:p>
      <w:pPr>
        <w:jc w:val="left"/>
      </w:pPr>
      <w:r>
        <w:rPr>
          <w:rFonts w:eastAsia="宋体" w:ascii="Times New Roman" w:cs="Times New Roman" w:hAnsi="Times New Roman"/>
          <w:sz w:val="22"/>
        </w:rPr>
        <w:t>目前，Unity已经基于DOTS实现了很多系统，包括渲染、物理、动画、音频等等，这些系统目前基本都处于Preview阶段。我们也调研了Unity基于DOTS实现的渲染系统Hybrid Renderer，遗憾的是其在很多方面满足不了我们的需求，包括且不限于以下几个方面。</w:t>
      </w:r>
      <w:r>
        <w:rPr>
          <w:rFonts w:eastAsia="宋体" w:ascii="Times New Roman" w:cs="Times New Roman" w:hAnsi="Times New Roman"/>
          <w:sz w:val="22"/>
        </w:rPr>
        <w:t>
</w:t>
      </w:r>
    </w:p>
    <w:p>
      <w:pPr>
        <w:numPr>
          <w:numId w:val="1"/>
        </w:numPr>
        <w:ind w:left="453"/>
        <w:jc w:val="left"/>
      </w:pPr>
      <w:r>
        <w:rPr>
          <w:rFonts w:eastAsia="宋体" w:ascii="Times New Roman" w:cs="Times New Roman" w:hAnsi="Times New Roman"/>
          <w:sz w:val="22"/>
        </w:rPr>
        <w:t>没有提供良好的Streaming机制</w:t>
      </w:r>
      <w:r>
        <w:rPr>
          <w:rFonts w:eastAsia="宋体" w:ascii="Times New Roman" w:cs="Times New Roman" w:hAnsi="Times New Roman"/>
          <w:sz w:val="22"/>
        </w:rPr>
        <w:t>
</w:t>
      </w:r>
    </w:p>
    <w:p>
      <w:pPr>
        <w:numPr>
          <w:numId w:val="2"/>
        </w:numPr>
        <w:ind w:left="453"/>
        <w:jc w:val="left"/>
      </w:pPr>
      <w:r>
        <w:rPr>
          <w:rFonts w:eastAsia="宋体" w:ascii="Times New Roman" w:cs="Times New Roman" w:hAnsi="Times New Roman"/>
          <w:sz w:val="22"/>
        </w:rPr>
        <w:t>不支持</w:t>
      </w:r>
      <w:r>
        <w:rPr>
          <w:rFonts w:eastAsia="宋体" w:ascii="Times New Roman" w:cs="Times New Roman" w:hAnsi="Times New Roman"/>
          <w:sz w:val="22"/>
        </w:rPr>
        <w:t>GPU</w:t>
      </w:r>
      <w:r>
        <w:rPr>
          <w:rFonts w:eastAsia="宋体" w:ascii="Times New Roman" w:cs="Times New Roman" w:hAnsi="Times New Roman"/>
          <w:sz w:val="22"/>
        </w:rPr>
        <w:t xml:space="preserve"> Culling</w:t>
      </w:r>
      <w:r>
        <w:rPr>
          <w:rFonts w:eastAsia="宋体" w:ascii="Times New Roman" w:cs="Times New Roman" w:hAnsi="Times New Roman"/>
          <w:sz w:val="22"/>
        </w:rPr>
        <w:t>
</w:t>
      </w:r>
    </w:p>
    <w:p>
      <w:pPr>
        <w:numPr>
          <w:numId w:val="3"/>
        </w:numPr>
        <w:ind w:left="453"/>
        <w:jc w:val="left"/>
      </w:pPr>
      <w:r>
        <w:rPr>
          <w:rFonts w:eastAsia="宋体" w:ascii="Times New Roman" w:cs="Times New Roman" w:hAnsi="Times New Roman"/>
          <w:sz w:val="22"/>
        </w:rPr>
        <w:t>Instance会被打断</w:t>
      </w:r>
      <w:r>
        <w:rPr>
          <w:rFonts w:eastAsia="宋体" w:ascii="Times New Roman" w:cs="Times New Roman" w:hAnsi="Times New Roman"/>
          <w:sz w:val="22"/>
        </w:rPr>
        <w:t>
</w:t>
      </w:r>
    </w:p>
    <w:p>
      <w:pPr>
        <w:numPr>
          <w:numId w:val="4"/>
        </w:numPr>
        <w:ind w:left="453"/>
        <w:jc w:val="left"/>
      </w:pPr>
      <w:r>
        <w:rPr>
          <w:rFonts w:eastAsia="宋体" w:ascii="Times New Roman" w:cs="Times New Roman" w:hAnsi="Times New Roman"/>
          <w:sz w:val="22"/>
        </w:rPr>
        <w:t>非Instance支持不友好，浪费chunk空间且cull效率低</w:t>
      </w:r>
      <w:r>
        <w:rPr>
          <w:rFonts w:eastAsia="宋体" w:ascii="Times New Roman" w:cs="Times New Roman" w:hAnsi="Times New Roman"/>
          <w:sz w:val="22"/>
        </w:rPr>
        <w:t>
</w:t>
      </w:r>
    </w:p>
    <w:p>
      <w:pPr>
        <w:numPr>
          <w:numId w:val="5"/>
        </w:numPr>
        <w:ind w:left="453"/>
        <w:jc w:val="left"/>
      </w:pPr>
      <w:r>
        <w:rPr>
          <w:rFonts w:eastAsia="宋体" w:ascii="Times New Roman" w:cs="Times New Roman" w:hAnsi="Times New Roman"/>
          <w:sz w:val="22"/>
        </w:rPr>
        <w:t>对于静态模型没有优化</w:t>
      </w:r>
      <w:r>
        <w:rPr>
          <w:rFonts w:eastAsia="宋体" w:ascii="Times New Roman" w:cs="Times New Roman" w:hAnsi="Times New Roman"/>
          <w:sz w:val="22"/>
        </w:rPr>
        <w:t>
</w:t>
      </w:r>
    </w:p>
    <w:p>
      <w:pPr>
        <w:numPr>
          <w:numId w:val="6"/>
        </w:numPr>
        <w:ind w:left="453"/>
        <w:jc w:val="left"/>
      </w:pPr>
      <w:r>
        <w:rPr>
          <w:rFonts w:eastAsia="宋体" w:ascii="Times New Roman" w:cs="Times New Roman" w:hAnsi="Times New Roman"/>
          <w:sz w:val="22"/>
        </w:rPr>
        <w:t>很多渲染特性都尚处于TODO阶段</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出于以上原因，我们决定基于DOTS来重新开发渲染系统。接下来主要是通过三个部分来进行介绍，首先是Conversion，介绍了如何将基于GameObject的数据转换成ECS数据并提供给渲染系统；然后是Rendering，介绍了如何基于ECS的数据实现渲染；最后是Streaming，介绍了如何流式加载庞大的场景数据。</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Conversion</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在Unity基于GameObject的实现中，每个模型至少要挂载Mesh Renderer、Mesh Filter等多个Component，而Unity的Component实现又是比较重度的Object，大世界场景在编辑器内全部加载，会生成百万量级的Object对象，带来的内存和CPU压力都很大，同时大量GameObject的实例化，也很容易造成卡顿。而在基于ECS设计模式的实现中，每个Entity只包含非常轻量的数据，所以首先我们要定义如何将GameObject对象转换为ECS数据。</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474345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5400675" cy="47434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ECS中的Conversion流程</w:t>
      </w:r>
      <w:r>
        <w:rPr>
          <w:rFonts w:eastAsia="宋体" w:ascii="Times New Roman" w:cs="Times New Roman" w:hAnsi="Times New Roman"/>
          <w:sz w:val="22"/>
        </w:rPr>
        <w:t>
</w:t>
      </w:r>
    </w:p>
    <w:p>
      <w:pPr>
        <w:jc w:val="left"/>
      </w:pPr>
      <w:r>
        <w:rPr>
          <w:rFonts w:eastAsia="宋体" w:ascii="Times New Roman" w:cs="Times New Roman" w:hAnsi="Times New Roman"/>
          <w:sz w:val="22"/>
        </w:rPr>
        <w:t>们把对模型进行了两个维度的分类，首先是Instance和非Instance，其次是静态和动态。对于大世界游戏场景，静态并且Instance的模型通常会超过90%，比如场景中的树木、灌木、石头、道路、房屋等等，所以这也是我们的优化重点。</w:t>
      </w:r>
      <w:r>
        <w:rPr>
          <w:rFonts w:eastAsia="宋体" w:ascii="Times New Roman" w:cs="Times New Roman" w:hAnsi="Times New Roman"/>
          <w:sz w:val="22"/>
        </w:rPr>
        <w:t>
</w:t>
      </w:r>
    </w:p>
    <w:p>
      <w:pPr>
        <w:jc w:val="left"/>
      </w:pPr>
      <w:r>
        <w:rPr>
          <w:rFonts w:eastAsia="宋体" w:ascii="Times New Roman" w:cs="Times New Roman" w:hAnsi="Times New Roman"/>
          <w:sz w:val="22"/>
        </w:rPr>
        <w:t>下图左侧是测试场景的Hierarchy结构，我们放置了大量的基础模型，右侧是转化成ECS后其中一个Entity包含的数据，我们基于这个示例讲解我们如何实现Conversion。</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362575" cy="380047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5362575" cy="38004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场景Hierarchy与ECS数据</w:t>
      </w:r>
      <w:r>
        <w:rPr>
          <w:rFonts w:eastAsia="宋体" w:ascii="Times New Roman" w:cs="Times New Roman" w:hAnsi="Times New Roman"/>
          <w:sz w:val="22"/>
        </w:rPr>
        <w:t>
</w:t>
      </w:r>
    </w:p>
    <w:p>
      <w:pPr>
        <w:jc w:val="left"/>
      </w:pPr>
      <w:r>
        <w:rPr>
          <w:rFonts w:eastAsia="宋体" w:ascii="Times New Roman" w:cs="Times New Roman" w:hAnsi="Times New Roman"/>
          <w:sz w:val="22"/>
        </w:rPr>
        <w:t>上图中，可以看到这些Component描述了这个模型的各种信息，包括Transform、Bounding Box、</w:t>
      </w:r>
      <w:r>
        <w:rPr>
          <w:rFonts w:eastAsia="宋体" w:ascii="Times New Roman" w:cs="Times New Roman" w:hAnsi="Times New Roman"/>
          <w:sz w:val="22"/>
        </w:rPr>
        <w:t>LOD</w:t>
      </w:r>
      <w:r>
        <w:rPr>
          <w:rFonts w:eastAsia="宋体" w:ascii="Times New Roman" w:cs="Times New Roman" w:hAnsi="Times New Roman"/>
          <w:sz w:val="22"/>
        </w:rPr>
        <w:t>信息等等。其中比较特殊的是RenderResource，这是因为模型依赖的Material和Mesh这些资源对象都是Object对象，如果想要随ECS序列化，就必须放入特殊的SharedComponent中，这样做会降低ECS的chunk利用率，带来内存的浪费和性能的下降。所以我们在重新建立了资源映射系统，通过ResouceId映射到不同的资源，在ECS层面则通过ResourceId对资源进行各种操作。</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000625" cy="1143000"/>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
                    <a:stretch>
                      <a:fillRect/>
                    </a:stretch>
                  </pic:blipFill>
                  <pic:spPr>
                    <a:xfrm>
                      <a:off x="0" y="0"/>
                      <a:ext cx="5000625" cy="11430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通过ResouceId映射资源</w:t>
      </w:r>
      <w:r>
        <w:rPr>
          <w:rFonts w:eastAsia="宋体" w:ascii="Times New Roman" w:cs="Times New Roman" w:hAnsi="Times New Roman"/>
          <w:sz w:val="22"/>
        </w:rPr>
        <w:t>
</w:t>
      </w:r>
    </w:p>
    <w:p>
      <w:pPr>
        <w:jc w:val="left"/>
      </w:pPr>
      <w:r>
        <w:rPr>
          <w:rFonts w:eastAsia="宋体" w:ascii="Times New Roman" w:cs="Times New Roman" w:hAnsi="Times New Roman"/>
          <w:sz w:val="22"/>
        </w:rPr>
        <w:t>每个模型在加载后都会绑定一个Renderer用于渲染，为此我们在引擎中实现了专为DOTS设计的Renderer模块。每个模型绑定了Renderer后会返回一个unit类型的key作为索引，通过该索引可以修改对应Renderer各种渲染参数。</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914400"/>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1"/>
                    <a:stretch>
                      <a:fillRect/>
                    </a:stretch>
                  </pic:blipFill>
                  <pic:spPr>
                    <a:xfrm>
                      <a:off x="0" y="0"/>
                      <a:ext cx="5400675" cy="9144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对于静态Instance模型，我们会采用</w:t>
      </w:r>
      <w:r>
        <w:rPr>
          <w:rFonts w:eastAsia="宋体" w:ascii="Times New Roman" w:cs="Times New Roman" w:hAnsi="Times New Roman"/>
          <w:sz w:val="22"/>
        </w:rPr>
        <w:t>GPU</w:t>
      </w:r>
      <w:r>
        <w:rPr>
          <w:rFonts w:eastAsia="宋体" w:ascii="Times New Roman" w:cs="Times New Roman" w:hAnsi="Times New Roman"/>
          <w:sz w:val="22"/>
        </w:rPr>
        <w:t xml:space="preserve"> Driven的模式进行渲染，也就是说这个模型的剔除、</w:t>
      </w:r>
      <w:r>
        <w:rPr>
          <w:rFonts w:eastAsia="宋体" w:ascii="Times New Roman" w:cs="Times New Roman" w:hAnsi="Times New Roman"/>
          <w:sz w:val="22"/>
        </w:rPr>
        <w:t>LOD</w:t>
      </w:r>
      <w:r>
        <w:rPr>
          <w:rFonts w:eastAsia="宋体" w:ascii="Times New Roman" w:cs="Times New Roman" w:hAnsi="Times New Roman"/>
          <w:sz w:val="22"/>
        </w:rPr>
        <w:t>等功能都会在</w:t>
      </w:r>
      <w:r>
        <w:rPr>
          <w:rFonts w:eastAsia="宋体" w:ascii="Times New Roman" w:cs="Times New Roman" w:hAnsi="Times New Roman"/>
          <w:sz w:val="22"/>
        </w:rPr>
        <w:t>GPU</w:t>
      </w:r>
      <w:r>
        <w:rPr>
          <w:rFonts w:eastAsia="宋体" w:ascii="Times New Roman" w:cs="Times New Roman" w:hAnsi="Times New Roman"/>
          <w:sz w:val="22"/>
        </w:rPr>
        <w:t>上去完成，也是因为如此，CPU上其实已经没有任何必要去保存这个模型的信息了，为它创建一个Entity并加载数据都是浪费的。所以我们在Conversion阶段添加了自动收集静态Instance模型、聚簇及合并的功能，比如上面的例子中场景中有很多相同的Cube模型，比较靠近的Cube模型就会进行聚簇，最终只会创建一个Entity并且合并Render Bounds及Load Distance等数据。</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43148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2"/>
                    <a:stretch>
                      <a:fillRect/>
                    </a:stretch>
                  </pic:blipFill>
                  <pic:spPr>
                    <a:xfrm>
                      <a:off x="0" y="0"/>
                      <a:ext cx="5400675" cy="43148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使用BlobArray存储静态Instance数据</w:t>
      </w:r>
      <w:r>
        <w:rPr>
          <w:rFonts w:eastAsia="宋体" w:ascii="Times New Roman" w:cs="Times New Roman" w:hAnsi="Times New Roman"/>
          <w:sz w:val="22"/>
        </w:rPr>
        <w:t>
</w:t>
      </w:r>
    </w:p>
    <w:p>
      <w:pPr>
        <w:jc w:val="left"/>
      </w:pPr>
      <w:r>
        <w:rPr>
          <w:rFonts w:eastAsia="宋体" w:ascii="Times New Roman" w:cs="Times New Roman" w:hAnsi="Times New Roman"/>
          <w:sz w:val="22"/>
        </w:rPr>
        <w:t>合并的Instance数据会存储在BlobArray中，这些数据不会在CPU端使用，而是在加载后直接上传给</w:t>
      </w:r>
      <w:r>
        <w:rPr>
          <w:rFonts w:eastAsia="宋体" w:ascii="Times New Roman" w:cs="Times New Roman" w:hAnsi="Times New Roman"/>
          <w:sz w:val="22"/>
        </w:rPr>
        <w:t>GPU</w:t>
      </w:r>
      <w:r>
        <w:rPr>
          <w:rFonts w:eastAsia="宋体" w:ascii="Times New Roman" w:cs="Times New Roman" w:hAnsi="Times New Roman"/>
          <w:sz w:val="22"/>
        </w:rPr>
        <w:t>，用于后续的剔除以及渲染。通过对Instance的合并，极大的降低了CPU占用和内存消耗。</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Rendering</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接下来在渲染上我们做了两个比较大的优化，首先基于</w:t>
      </w:r>
      <w:r>
        <w:rPr>
          <w:rFonts w:eastAsia="宋体" w:ascii="Times New Roman" w:cs="Times New Roman" w:hAnsi="Times New Roman"/>
          <w:sz w:val="22"/>
        </w:rPr>
        <w:t>GPU</w:t>
      </w:r>
      <w:r>
        <w:rPr>
          <w:rFonts w:eastAsia="宋体" w:ascii="Times New Roman" w:cs="Times New Roman" w:hAnsi="Times New Roman"/>
          <w:sz w:val="22"/>
        </w:rPr>
        <w:t xml:space="preserve"> Driven技术实现了模型的视锥剔除和遮挡剔除，其次我们通过HLOD系统实现了超远视距的渲染。</w:t>
      </w:r>
      <w:r>
        <w:rPr>
          <w:rFonts w:eastAsia="宋体" w:ascii="Times New Roman" w:cs="Times New Roman" w:hAnsi="Times New Roman"/>
          <w:sz w:val="22"/>
        </w:rPr>
        <w:t>
</w:t>
      </w:r>
    </w:p>
    <w:p>
      <w:pPr>
        <w:jc w:val="left"/>
      </w:pPr>
      <w:r>
        <w:rPr>
          <w:rFonts w:eastAsia="宋体" w:ascii="Times New Roman" w:cs="Times New Roman" w:hAnsi="Times New Roman"/>
          <w:sz w:val="22"/>
        </w:rPr>
        <w:t>在前面的Conversion中提到，我们在引擎中实现了专为DOTS设计的Renderer模块，其主要特点是无GameObje依赖，轻量高效，包含之了前MeshRenderer的所有功能，并对</w:t>
      </w:r>
      <w:r>
        <w:rPr>
          <w:rFonts w:eastAsia="宋体" w:ascii="Times New Roman" w:cs="Times New Roman" w:hAnsi="Times New Roman"/>
          <w:sz w:val="22"/>
        </w:rPr>
        <w:t>GPU</w:t>
      </w:r>
      <w:r>
        <w:rPr>
          <w:rFonts w:eastAsia="宋体" w:ascii="Times New Roman" w:cs="Times New Roman" w:hAnsi="Times New Roman"/>
          <w:sz w:val="22"/>
        </w:rPr>
        <w:t xml:space="preserve"> Driven进行了完善的支持。</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GPU</w:t>
      </w:r>
      <w:r>
        <w:rPr>
          <w:rFonts w:eastAsia="宋体" w:ascii="Times New Roman" w:cs="Times New Roman" w:hAnsi="Times New Roman"/>
          <w:b w:val="true"/>
          <w:sz w:val="32"/>
        </w:rPr>
        <w:t xml:space="preserve"> Culling</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所谓</w:t>
      </w:r>
      <w:r>
        <w:rPr>
          <w:rFonts w:eastAsia="宋体" w:ascii="Times New Roman" w:cs="Times New Roman" w:hAnsi="Times New Roman"/>
          <w:sz w:val="22"/>
        </w:rPr>
        <w:t>GPU</w:t>
      </w:r>
      <w:r>
        <w:rPr>
          <w:rFonts w:eastAsia="宋体" w:ascii="Times New Roman" w:cs="Times New Roman" w:hAnsi="Times New Roman"/>
          <w:sz w:val="22"/>
        </w:rPr>
        <w:t xml:space="preserve"> Driven的渲染，其核心就是一个称为IndirectDraw的API。传统管线中我们是在CPU中将要绘制的参数通过API传递给</w:t>
      </w:r>
      <w:r>
        <w:rPr>
          <w:rFonts w:eastAsia="宋体" w:ascii="Times New Roman" w:cs="Times New Roman" w:hAnsi="Times New Roman"/>
          <w:sz w:val="22"/>
        </w:rPr>
        <w:t>GPU</w:t>
      </w:r>
      <w:r>
        <w:rPr>
          <w:rFonts w:eastAsia="宋体" w:ascii="Times New Roman" w:cs="Times New Roman" w:hAnsi="Times New Roman"/>
          <w:sz w:val="22"/>
        </w:rPr>
        <w:t>，比如顶点数、Instance数等，而</w:t>
      </w:r>
      <w:r>
        <w:rPr>
          <w:rFonts w:eastAsia="宋体" w:ascii="Times New Roman" w:cs="Times New Roman" w:hAnsi="Times New Roman"/>
          <w:sz w:val="22"/>
        </w:rPr>
        <w:t>GPU</w:t>
      </w:r>
      <w:r>
        <w:rPr>
          <w:rFonts w:eastAsia="宋体" w:ascii="Times New Roman" w:cs="Times New Roman" w:hAnsi="Times New Roman"/>
          <w:sz w:val="22"/>
        </w:rPr>
        <w:t xml:space="preserve"> Driven则是将参数的填充权交给了</w:t>
      </w:r>
      <w:r>
        <w:rPr>
          <w:rFonts w:eastAsia="宋体" w:ascii="Times New Roman" w:cs="Times New Roman" w:hAnsi="Times New Roman"/>
          <w:sz w:val="22"/>
        </w:rPr>
        <w:t>GPU</w:t>
      </w:r>
      <w:r>
        <w:rPr>
          <w:rFonts w:eastAsia="宋体" w:ascii="Times New Roman" w:cs="Times New Roman" w:hAnsi="Times New Roman"/>
          <w:sz w:val="22"/>
        </w:rPr>
        <w:t>，</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504950"/>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3"/>
                    <a:stretch>
                      <a:fillRect/>
                    </a:stretch>
                  </pic:blipFill>
                  <pic:spPr>
                    <a:xfrm>
                      <a:off x="0" y="0"/>
                      <a:ext cx="5400675" cy="1504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866775"/>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4"/>
                    <a:stretch>
                      <a:fillRect/>
                    </a:stretch>
                  </pic:blipFill>
                  <pic:spPr>
                    <a:xfrm>
                      <a:off x="0" y="0"/>
                      <a:ext cx="5400675" cy="8667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IndirectDraw原理</w:t>
      </w:r>
      <w:r>
        <w:rPr>
          <w:rFonts w:eastAsia="宋体" w:ascii="Times New Roman" w:cs="Times New Roman" w:hAnsi="Times New Roman"/>
          <w:sz w:val="22"/>
        </w:rPr>
        <w:t>
</w:t>
      </w:r>
    </w:p>
    <w:p>
      <w:pPr>
        <w:jc w:val="left"/>
      </w:pPr>
      <w:r>
        <w:rPr>
          <w:rFonts w:eastAsia="宋体" w:ascii="Times New Roman" w:cs="Times New Roman" w:hAnsi="Times New Roman"/>
          <w:sz w:val="22"/>
        </w:rPr>
        <w:t>我们这里做的主要工作就是</w:t>
      </w:r>
      <w:r>
        <w:rPr>
          <w:rFonts w:eastAsia="宋体" w:ascii="Times New Roman" w:cs="Times New Roman" w:hAnsi="Times New Roman"/>
          <w:sz w:val="22"/>
        </w:rPr>
        <w:t>GPU</w:t>
      </w:r>
      <w:r>
        <w:rPr>
          <w:rFonts w:eastAsia="宋体" w:ascii="Times New Roman" w:cs="Times New Roman" w:hAnsi="Times New Roman"/>
          <w:sz w:val="22"/>
        </w:rPr>
        <w:t xml:space="preserve"> Culling，也就是剔除掉不需要渲染的模型实例，剔除包含视锥剔除和遮挡剔除，其中遮挡剔除是基于HZB(Hierarchical Z-Buffer)进行遮挡判断，HZB就是使用上一帧的Depth Buffer进行DownSample，生成的不同Mip级别的Z-Buffer。基于HZB，就可以快速的判断一个模型是否被遮挡。在一些比较激进的管线中（比如Nanite），甚至已经没有了模型的概念，所有的模型都被拆分为Mesh Cluster进行剔除和渲染，但我们目前的最小单位仍然是单个模型实例。</w:t>
      </w:r>
      <w:r>
        <w:rPr>
          <w:rFonts w:eastAsia="宋体" w:ascii="Times New Roman" w:cs="Times New Roman" w:hAnsi="Times New Roman"/>
          <w:sz w:val="22"/>
        </w:rPr>
        <w:t>
</w:t>
      </w:r>
    </w:p>
    <w:p>
      <w:pPr>
        <w:jc w:val="left"/>
      </w:pPr>
      <w:r>
        <w:rPr>
          <w:rFonts w:eastAsia="宋体" w:ascii="Times New Roman" w:cs="Times New Roman" w:hAnsi="Times New Roman"/>
          <w:sz w:val="22"/>
        </w:rPr>
        <w:t>HZB生成的一些细节这里就不再展开，具体可以看我们组金祎同学的相关文章。
</w:t>
      </w:r>
    </w:p>
    <w:p>
      <w:pPr>
        <w:jc w:val="left"/>
      </w:pPr>
      <w:r>
        <w:rPr>
          <w:rFonts w:eastAsia="宋体" w:ascii="Times New Roman" w:cs="Times New Roman" w:hAnsi="Times New Roman"/>
          <w:sz w:val="22"/>
        </w:rPr>
        <w:drawing>
          <wp:inline distT="0" distB="0" distL="0" distR="0">
            <wp:extent cx="5400675" cy="828675"/>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5"/>
                    <a:stretch>
                      <a:fillRect/>
                    </a:stretch>
                  </pic:blipFill>
                  <pic:spPr>
                    <a:xfrm>
                      <a:off x="0" y="0"/>
                      <a:ext cx="5400675" cy="8286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根据Depth Buffer生成HZB</w:t>
      </w:r>
      <w:r>
        <w:rPr>
          <w:rFonts w:eastAsia="宋体" w:ascii="Times New Roman" w:cs="Times New Roman" w:hAnsi="Times New Roman"/>
          <w:sz w:val="22"/>
        </w:rPr>
        <w:t>
</w:t>
      </w:r>
    </w:p>
    <w:p>
      <w:pPr>
        <w:jc w:val="left"/>
      </w:pPr>
      <w:r>
        <w:rPr>
          <w:rFonts w:eastAsia="宋体" w:ascii="Times New Roman" w:cs="Times New Roman" w:hAnsi="Times New Roman"/>
          <w:sz w:val="22"/>
        </w:rPr>
        <w:t>下图为一次Culling之后的结果，Insntance Buffer就是我们从CPU上传的用于剔除和渲染的Instance数据，Visibility Buffer则是</w:t>
      </w:r>
      <w:r>
        <w:rPr>
          <w:rFonts w:eastAsia="宋体" w:ascii="Times New Roman" w:cs="Times New Roman" w:hAnsi="Times New Roman"/>
          <w:sz w:val="22"/>
        </w:rPr>
        <w:t>GPU</w:t>
      </w:r>
      <w:r>
        <w:rPr>
          <w:rFonts w:eastAsia="宋体" w:ascii="Times New Roman" w:cs="Times New Roman" w:hAnsi="Times New Roman"/>
          <w:sz w:val="22"/>
        </w:rPr>
        <w:t xml:space="preserve"> Culling的结果，包含了需要渲染的Instance索引，通过该索引读取Instance Buffer中的数据进行渲染。最后调用的Draw Call中，我们主要关注第二个和第五个参数，分别为InstanceCount和FirstInstance，第一个Draw Call中，表示渲染从0开始的3个Instance，也就是0、1、3，他们都属于Mesh 0，而第二个Draw Call中，则表示渲染从5开始的2个Instance，也就是8、6，他们都属于Mesh 1。</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333500"/>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6"/>
                    <a:stretch>
                      <a:fillRect/>
                    </a:stretch>
                  </pic:blipFill>
                  <pic:spPr>
                    <a:xfrm>
                      <a:off x="0" y="0"/>
                      <a:ext cx="5400675" cy="13335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接下来让我们考虑一种情况，假设当前又加载了一批使用Mesh 0模型的数据，应该怎么处理呢？对于这种情况，Unity的Hybrid Renderer会导致Instance被Break，也就是本来可以一个Draw Call画完的Instance被拆分成了两个，造成这个问题的主要原因是Visibility Buffer不再连续，而且又不希望去移动Instance Buffer带来的额外消耗。我们解决这个问题的方案就是对Instance Buffer和Visibility Buffer进行了Remapping，将Visibilty Buffer看作一个内存池，在不足的情况下进行Realloc，当然这里不需要真的进行内存的分配和拷贝，只需要修改Mapping的位置即可。</w:t>
      </w:r>
      <w:r>
        <w:rPr>
          <w:rFonts w:eastAsia="宋体" w:ascii="Times New Roman" w:cs="Times New Roman" w:hAnsi="Times New Roman"/>
          <w:sz w:val="22"/>
        </w:rPr>
        <w:t>
</w:t>
      </w:r>
    </w:p>
    <w:p>
      <w:pPr>
        <w:jc w:val="left"/>
      </w:pPr>
      <w:r>
        <w:rPr>
          <w:rFonts w:eastAsia="宋体" w:ascii="Times New Roman" w:cs="Times New Roman" w:hAnsi="Times New Roman"/>
          <w:sz w:val="22"/>
        </w:rPr>
        <w:t>比如上面的示例，我们发现Mesh 0增加到了9个，然而0-5这段Visibilty Buffer区间不够用了，我们就进行一次重新分配，将Mesh 0对应的FirstInstance参数改为9。最后Culling的结果如下，我们仍然保持了使用两个Draw Call来绘制所有的模型，第一个Draw Call渲染了0、1、3、11、13，第二个Draw Call渲染了8、6。</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057275"/>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7"/>
                    <a:stretch>
                      <a:fillRect/>
                    </a:stretch>
                  </pic:blipFill>
                  <pic:spPr>
                    <a:xfrm>
                      <a:off x="0" y="0"/>
                      <a:ext cx="5400675" cy="10572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下图是在一个场景中演示的结果，以右下角的Camera作为渲染相机。可以看到，在相机被平面遮挡时，后面的模型都会被精准的剔除掉，从而避免了不必要的渲染消耗。而在RenderDoc中抓帧也可以看到，始终保持了只用两个DrawCall渲染所有平面后的所有模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428875"/>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8"/>
                    <a:stretch>
                      <a:fillRect/>
                    </a:stretch>
                  </pic:blipFill>
                  <pic:spPr>
                    <a:xfrm>
                      <a:off x="0" y="0"/>
                      <a:ext cx="5400675" cy="24288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647700"/>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19"/>
                    <a:stretch>
                      <a:fillRect/>
                    </a:stretch>
                  </pic:blipFill>
                  <pic:spPr>
                    <a:xfrm>
                      <a:off x="0" y="0"/>
                      <a:ext cx="5400675" cy="6477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GPU</w:t>
      </w:r>
      <w:r>
        <w:rPr>
          <w:rFonts w:eastAsia="宋体" w:ascii="Times New Roman" w:cs="Times New Roman" w:hAnsi="Times New Roman"/>
          <w:sz w:val="22"/>
        </w:rPr>
        <w:t xml:space="preserve"> Culling 效果测试</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HLOD</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对于大世界场景，玩家经常希望能够可以看到超远距离的场景细节，而不是一个房子直到靠近它几百米范围才突然出现。为了达到超远视距的渲染，我们实现了HLOD(Hierarchical Level of Detail)系统。</w:t>
      </w:r>
      <w:r>
        <w:rPr>
          <w:rFonts w:eastAsia="宋体" w:ascii="Times New Roman" w:cs="Times New Roman" w:hAnsi="Times New Roman"/>
          <w:sz w:val="22"/>
        </w:rPr>
        <w:t>
</w:t>
      </w:r>
    </w:p>
    <w:p>
      <w:pPr>
        <w:jc w:val="left"/>
      </w:pPr>
      <w:r>
        <w:rPr>
          <w:rFonts w:eastAsia="宋体" w:ascii="Times New Roman" w:cs="Times New Roman" w:hAnsi="Times New Roman"/>
          <w:sz w:val="22"/>
        </w:rPr>
        <w:t>HLOD系统的作用是什么呢？它会将一定范围内的模型进行合并并减面，生成一个新的Mesh，这样在较远处时就会用这个低面数的模型来渲染。这种合并是有层级关系的，越往上层合并的范围越大，模型的面数也越低。通过HLOD，我们就可以以较少的Draw Call数和面数就达到超远视距的渲染。</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3781425" cy="1724025"/>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0"/>
                    <a:stretch>
                      <a:fillRect/>
                    </a:stretch>
                  </pic:blipFill>
                  <pic:spPr>
                    <a:xfrm>
                      <a:off x="0" y="0"/>
                      <a:ext cx="3781425" cy="17240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HLOD层级结构</w:t>
      </w:r>
      <w:r>
        <w:rPr>
          <w:rFonts w:eastAsia="宋体" w:ascii="Times New Roman" w:cs="Times New Roman" w:hAnsi="Times New Roman"/>
          <w:sz w:val="22"/>
        </w:rPr>
        <w:t>
</w:t>
      </w:r>
    </w:p>
    <w:p>
      <w:pPr>
        <w:jc w:val="left"/>
      </w:pPr>
      <w:r>
        <w:rPr>
          <w:rFonts w:eastAsia="宋体" w:ascii="Times New Roman" w:cs="Times New Roman" w:hAnsi="Times New Roman"/>
          <w:sz w:val="22"/>
        </w:rPr>
        <w:t>HLOD的构建是完全自动的，设置好参数后，它会自动收集场景中的静态模型并进行流程化处理，我们的HLOD构建流程如下。</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276725" cy="3086100"/>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1"/>
                    <a:stretch>
                      <a:fillRect/>
                    </a:stretch>
                  </pic:blipFill>
                  <pic:spPr>
                    <a:xfrm>
                      <a:off x="0" y="0"/>
                      <a:ext cx="4276725" cy="30861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HLOD构建流程</w:t>
      </w:r>
      <w:r>
        <w:rPr>
          <w:rFonts w:eastAsia="宋体" w:ascii="Times New Roman" w:cs="Times New Roman" w:hAnsi="Times New Roman"/>
          <w:sz w:val="22"/>
        </w:rPr>
        <w:t>
</w:t>
      </w:r>
    </w:p>
    <w:p>
      <w:pPr>
        <w:jc w:val="left"/>
      </w:pPr>
      <w:r>
        <w:rPr>
          <w:rFonts w:eastAsia="宋体" w:ascii="Times New Roman" w:cs="Times New Roman" w:hAnsi="Times New Roman"/>
          <w:sz w:val="22"/>
        </w:rPr>
        <w:t>在下面这个场景中，我们一共放置了1W多个石头和岩壁模型，视距设置为2KM，可以看到远处山上的石头都清晰可见。第一张图为为HLOD等级的Debug显示，红色/绿色/蓝色分别为HLOD 0/1/2级模型。在开启HLOD前Draw Call数高达2430，开启后Draw Call数降到了274，优化效果十分显著。</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390775"/>
            <wp:docPr id="19" name="Picture 19" descr="Generated"/>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2"/>
                    <a:stretch>
                      <a:fillRect/>
                    </a:stretch>
                  </pic:blipFill>
                  <pic:spPr>
                    <a:xfrm>
                      <a:off x="0" y="0"/>
                      <a:ext cx="5400675" cy="23907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371725"/>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3"/>
                    <a:stretch>
                      <a:fillRect/>
                    </a:stretch>
                  </pic:blipFill>
                  <pic:spPr>
                    <a:xfrm>
                      <a:off x="0" y="0"/>
                      <a:ext cx="5400675" cy="23717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HLOD测试场景</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Steaming</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对于大世界场景，Streaming是非常重要的组成部分，如果在加载场景时直接加载整个场景的模型资源，那么很有可能内存和显存都直接爆了，等待玩家的就是Crash。</w:t>
      </w:r>
      <w:r>
        <w:rPr>
          <w:rFonts w:eastAsia="宋体" w:ascii="Times New Roman" w:cs="Times New Roman" w:hAnsi="Times New Roman"/>
          <w:sz w:val="22"/>
        </w:rPr>
        <w:t>
</w:t>
      </w:r>
    </w:p>
    <w:p>
      <w:pPr>
        <w:jc w:val="left"/>
      </w:pPr>
      <w:r>
        <w:rPr>
          <w:rFonts w:eastAsia="宋体" w:ascii="Times New Roman" w:cs="Times New Roman" w:hAnsi="Times New Roman"/>
          <w:sz w:val="22"/>
        </w:rPr>
        <w:t>那么应该在什么时候加载呢？这里我们将Streaming拆分成了两个过程，Resouce Streaming和Section Streaming。</w:t>
      </w:r>
      <w:r>
        <w:rPr>
          <w:rFonts w:eastAsia="宋体" w:ascii="Times New Roman" w:cs="Times New Roman" w:hAnsi="Times New Roman"/>
          <w:sz w:val="22"/>
        </w:rPr>
        <w:t>
</w:t>
      </w:r>
    </w:p>
    <w:p>
      <w:pPr>
        <w:numPr>
          <w:numId w:val="7"/>
        </w:numPr>
        <w:ind w:left="453"/>
        <w:jc w:val="left"/>
      </w:pPr>
      <w:r>
        <w:rPr>
          <w:rFonts w:eastAsia="宋体" w:ascii="Times New Roman" w:cs="Times New Roman" w:hAnsi="Times New Roman"/>
          <w:sz w:val="22"/>
        </w:rPr>
        <w:t>Resource Streaming，加载的内容是模型的资源，比如贴图、</w:t>
      </w:r>
      <w:r>
        <w:rPr>
          <w:rFonts w:eastAsia="宋体" w:ascii="Times New Roman" w:cs="Times New Roman" w:hAnsi="Times New Roman"/>
          <w:sz w:val="22"/>
        </w:rPr>
        <w:t>Mesh</w:t>
      </w:r>
      <w:r>
        <w:rPr>
          <w:rFonts w:eastAsia="宋体" w:ascii="Times New Roman" w:cs="Times New Roman" w:hAnsi="Times New Roman"/>
          <w:sz w:val="22"/>
        </w:rPr>
        <w:t>等等。</w:t>
      </w:r>
      <w:r>
        <w:rPr>
          <w:rFonts w:eastAsia="宋体" w:ascii="Times New Roman" w:cs="Times New Roman" w:hAnsi="Times New Roman"/>
          <w:sz w:val="22"/>
        </w:rPr>
        <w:t>
</w:t>
      </w:r>
    </w:p>
    <w:p>
      <w:pPr>
        <w:numPr>
          <w:numId w:val="8"/>
        </w:numPr>
        <w:ind w:left="453"/>
        <w:jc w:val="left"/>
      </w:pPr>
      <w:r>
        <w:rPr>
          <w:rFonts w:eastAsia="宋体" w:ascii="Times New Roman" w:cs="Times New Roman" w:hAnsi="Times New Roman"/>
          <w:sz w:val="22"/>
        </w:rPr>
        <w:t>Section Steaming，加载的内容是数据，即Entity和ComponentData。</w:t>
      </w:r>
      <w:r>
        <w:rPr>
          <w:rFonts w:eastAsia="宋体" w:ascii="Times New Roman" w:cs="Times New Roman" w:hAnsi="Times New Roman"/>
          <w:sz w:val="22"/>
        </w:rPr>
        <w:t>
</w:t>
      </w:r>
    </w:p>
    <w:p>
      <w:pPr>
        <w:jc w:val="left"/>
      </w:pPr>
      <w:r>
        <w:rPr>
          <w:rFonts w:eastAsia="宋体" w:ascii="Times New Roman" w:cs="Times New Roman" w:hAnsi="Times New Roman"/>
          <w:sz w:val="22"/>
        </w:rPr>
        <w:t>举个简单的例子，比如说一个城市是一个Section，我们进入这个Section之后，才会加载这个城市的数据。有了这个城市的所有数据后，CPU才会进一步判断哪些模型需要显示，对于当前要显示的模型，我们再去加载这个模型的相关资源。</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Resource Steaming</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对于不同的模型，美术一般会设置不同的加载距离，比如需要看到很远的山峰和标志性建筑，但对于一些细节的物体，比如灌木等，则是走到近处才开始加载。此外对于一些模型我们还会制作</w:t>
      </w:r>
      <w:r>
        <w:rPr>
          <w:rFonts w:eastAsia="宋体" w:ascii="Times New Roman" w:cs="Times New Roman" w:hAnsi="Times New Roman"/>
          <w:sz w:val="22"/>
        </w:rPr>
        <w:t>LOD</w:t>
      </w:r>
      <w:r>
        <w:rPr>
          <w:rFonts w:eastAsia="宋体" w:ascii="Times New Roman" w:cs="Times New Roman" w:hAnsi="Times New Roman"/>
          <w:sz w:val="22"/>
        </w:rPr>
        <w:t>资源，比如房屋在远处只需要看到一个大概的轮廓，走近了才能看到这个房屋的各种细节。</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4524375" cy="2438400"/>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4"/>
                    <a:stretch>
                      <a:fillRect/>
                    </a:stretch>
                  </pic:blipFill>
                  <pic:spPr>
                    <a:xfrm>
                      <a:off x="0" y="0"/>
                      <a:ext cx="4524375" cy="24384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不同模型的加载距离</w:t>
      </w:r>
      <w:r>
        <w:rPr>
          <w:rFonts w:eastAsia="宋体" w:ascii="Times New Roman" w:cs="Times New Roman" w:hAnsi="Times New Roman"/>
          <w:sz w:val="22"/>
        </w:rPr>
        <w:t>
</w:t>
      </w:r>
    </w:p>
    <w:p>
      <w:pPr>
        <w:jc w:val="left"/>
      </w:pPr>
      <w:r>
        <w:rPr>
          <w:rFonts w:eastAsia="宋体" w:ascii="Times New Roman" w:cs="Times New Roman" w:hAnsi="Times New Roman"/>
          <w:sz w:val="22"/>
        </w:rPr>
        <w:t>在具体实现上，我们会为每个Entity挂载一个LodComponent，记录它的位置以及需要显示它的范围，只有在这个范围内才会加载它的资源并提交给</w:t>
      </w:r>
      <w:r>
        <w:rPr>
          <w:rFonts w:eastAsia="宋体" w:ascii="Times New Roman" w:cs="Times New Roman" w:hAnsi="Times New Roman"/>
          <w:sz w:val="22"/>
        </w:rPr>
        <w:t>GPU</w:t>
      </w:r>
      <w:r>
        <w:rPr>
          <w:rFonts w:eastAsia="宋体" w:ascii="Times New Roman" w:cs="Times New Roman" w:hAnsi="Times New Roman"/>
          <w:sz w:val="22"/>
        </w:rPr>
        <w:t>渲染。</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1857375"/>
            <wp:docPr id="22" name="Picture 22" descr="Generated"/>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5"/>
                    <a:stretch>
                      <a:fillRect/>
                    </a:stretch>
                  </pic:blipFill>
                  <pic:spPr>
                    <a:xfrm>
                      <a:off x="0" y="0"/>
                      <a:ext cx="5400675" cy="18573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这里需要注意几个问题，因为加载是异步的，如果到了显示距离才开始加载就会出现跳变，此外如果玩家在加载的边缘左右徘徊，也会造成资源的频繁加载和卸载。解决这些问题的方案也很简单，我们会为每个模型自动生成Load Bias，提前加载资源以及延后销毁资源。</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3981450" cy="2809875"/>
            <wp:docPr id="23" name="Picture 23" descr="Generated"/>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6"/>
                    <a:stretch>
                      <a:fillRect/>
                    </a:stretch>
                  </pic:blipFill>
                  <pic:spPr>
                    <a:xfrm>
                      <a:off x="0" y="0"/>
                      <a:ext cx="3981450" cy="28098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加载房屋资源的相机区域</w:t>
      </w:r>
      <w:r>
        <w:rPr>
          <w:rFonts w:eastAsia="宋体" w:ascii="Times New Roman" w:cs="Times New Roman" w:hAnsi="Times New Roman"/>
          <w:sz w:val="22"/>
        </w:rPr>
        <w:t>
</w:t>
      </w:r>
    </w:p>
    <w:p>
      <w:pPr>
        <w:pStyle w:val="3"/>
        <w:spacing w:after="120" w:before="300"/>
        <w:jc w:val="left"/>
        <w:outlineLvl w:val="2"/>
      </w:pPr>
      <w:r>
        <w:rPr>
          <w:rFonts w:eastAsia="宋体" w:ascii="Times New Roman" w:cs="Times New Roman" w:hAnsi="Times New Roman"/>
          <w:b w:val="true"/>
          <w:sz w:val="32"/>
        </w:rPr>
        <w:t>Section Streaming</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除了Resouce Streaming之外，Section Streaming也同样重要，如果我们将所有模型都交给CPU或者</w:t>
      </w:r>
      <w:r>
        <w:rPr>
          <w:rFonts w:eastAsia="宋体" w:ascii="Times New Roman" w:cs="Times New Roman" w:hAnsi="Times New Roman"/>
          <w:sz w:val="22"/>
        </w:rPr>
        <w:t>GPU</w:t>
      </w:r>
      <w:r>
        <w:rPr>
          <w:rFonts w:eastAsia="宋体" w:ascii="Times New Roman" w:cs="Times New Roman" w:hAnsi="Times New Roman"/>
          <w:sz w:val="22"/>
        </w:rPr>
        <w:t>去做Culling，会带来很大的性能开销，所以Section Streaming的意义就在于只加载我们可能需要的数据。每个Section实际上是一堆Entities的集合，根据Section中所有物体的Load Distance，我们就可以计算出这个Section自身的Load Distance。当进入这个Section的Load Distance内，就代表有可能要渲染这个Section内的某一个Entity了，接下来就会在每一帧去判断这个Section内哪些模型需要渲染。而如果退出这个Section的Load Distancce，就代表Section中的物体都不可能在渲染状态，这时就可以卸载整个Section的数据了。</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3829050" cy="1457325"/>
            <wp:docPr id="24" name="Picture 24" descr="Generated"/>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27"/>
                    <a:stretch>
                      <a:fillRect/>
                    </a:stretch>
                  </pic:blipFill>
                  <pic:spPr>
                    <a:xfrm>
                      <a:off x="0" y="0"/>
                      <a:ext cx="3829050" cy="14573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Section Bounding Box</w:t>
      </w:r>
      <w:r>
        <w:rPr>
          <w:rFonts w:eastAsia="宋体" w:ascii="Times New Roman" w:cs="Times New Roman" w:hAnsi="Times New Roman"/>
          <w:sz w:val="22"/>
        </w:rPr>
        <w:t>
</w:t>
      </w:r>
    </w:p>
    <w:p>
      <w:pPr>
        <w:jc w:val="left"/>
      </w:pPr>
      <w:r>
        <w:rPr>
          <w:rFonts w:eastAsia="宋体" w:ascii="Times New Roman" w:cs="Times New Roman" w:hAnsi="Times New Roman"/>
          <w:sz w:val="22"/>
        </w:rPr>
        <w:t>Section的划分是比较重要的一个步骤，合适的Section划分算法可以避免加载冗余的数据。这里我们采用了基于网格的划分策略，我们会按照Load Distance对模型进行分级，Load Distance较大的模型会被放入更大的网格中，在加载时则以相机为中心加载周围一定范围内的各级Section。</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667000"/>
            <wp:docPr id="25" name="Picture 25" descr="Generated"/>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28"/>
                    <a:stretch>
                      <a:fillRect/>
                    </a:stretch>
                  </pic:blipFill>
                  <pic:spPr>
                    <a:xfrm>
                      <a:off x="0" y="0"/>
                      <a:ext cx="5400675" cy="26670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Section自动划分</w:t>
      </w:r>
      <w:r>
        <w:rPr>
          <w:rFonts w:eastAsia="宋体" w:ascii="Times New Roman" w:cs="Times New Roman" w:hAnsi="Times New Roman"/>
          <w:sz w:val="22"/>
        </w:rPr>
        <w:t>
</w:t>
      </w:r>
    </w:p>
    <w:p>
      <w:pPr>
        <w:jc w:val="left"/>
      </w:pPr>
      <w:r>
        <w:rPr>
          <w:rFonts w:eastAsia="宋体" w:ascii="Times New Roman" w:cs="Times New Roman" w:hAnsi="Times New Roman"/>
          <w:sz w:val="22"/>
        </w:rPr>
        <w:t>经过我们的测试，自动划分已经能达到比较好的性能表现。在一个随机撒点的场景中，渲染状态的Entity大概占到已加载Section中Entities的20%左右。</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总结</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综合以上，我们的这套渲染系统已经基本接管了场景内所有模型的加载、剔除、</w:t>
      </w:r>
      <w:r>
        <w:rPr>
          <w:rFonts w:eastAsia="宋体" w:ascii="Times New Roman" w:cs="Times New Roman" w:hAnsi="Times New Roman"/>
          <w:sz w:val="22"/>
        </w:rPr>
        <w:t>LOD</w:t>
      </w:r>
      <w:r>
        <w:rPr>
          <w:rFonts w:eastAsia="宋体" w:ascii="Times New Roman" w:cs="Times New Roman" w:hAnsi="Times New Roman"/>
          <w:sz w:val="22"/>
        </w:rPr>
        <w:t>以及渲染等功能，并且通过HLOD系统实现了对超远视距渲染的支持，整套渲染系统的性能相比Unity原生的渲染系统有了很大的提升。当然，目前还存在一些不足和待以改进的地方，比如在编辑体验上是不如原生系统的，这些问题我们都会在之后的工作中继续完善。</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29"/>
      <w:headerReference w:type="first" r:id="rId30"/>
      <w:headerReference w:type="even" r:id="rId31"/>
      <w:pgSz w:orient="landscape"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朱迪安 7056"/>
          <v:fill opacity="0.3"/>
        </v:shape>
      </w:pict>
    </w:r>
  </w:p>
</w:hdr>
</file>

<file path=word/header2.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2" o:spid="_x0000_s1026"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header3.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3" o:spid="_x0000_s1027"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numbering.xml><?xml version="1.0" encoding="utf-8"?>
<w:numbering xmlns:w="http://schemas.openxmlformats.org/wordprocessingml/2006/main">
  <w:abstractNum w:abstractNumId="1">
    <w:lvl>
      <w:numFmt w:val="bullet"/>
      <w:suff w:val="space"/>
      <w:lvlText w:val="￮"/>
      <w:rPr>
        <w:color w:val="0070f0"/>
        <w:sz w:val="16"/>
      </w:rPr>
    </w:lvl>
  </w:abstractNum>
  <w:abstractNum w:abstractNumId="2">
    <w:lvl>
      <w:numFmt w:val="bullet"/>
      <w:suff w:val="space"/>
      <w:lvlText w:val="￮"/>
      <w:rPr>
        <w:color w:val="0070f0"/>
        <w:sz w:val="16"/>
      </w:rPr>
    </w:lvl>
  </w:abstractNum>
  <w:abstractNum w:abstractNumId="3">
    <w:lvl>
      <w:numFmt w:val="bullet"/>
      <w:suff w:val="space"/>
      <w:lvlText w:val="￮"/>
      <w:rPr>
        <w:color w:val="0070f0"/>
        <w:sz w:val="16"/>
      </w:rPr>
    </w:lvl>
  </w:abstractNum>
  <w:abstractNum w:abstractNumId="4">
    <w:lvl>
      <w:numFmt w:val="bullet"/>
      <w:suff w:val="space"/>
      <w:lvlText w:val="￮"/>
      <w:rPr>
        <w:color w:val="0070f0"/>
        <w:sz w:val="16"/>
      </w:rPr>
    </w:lvl>
  </w:abstractNum>
  <w:abstractNum w:abstractNumId="5">
    <w:lvl>
      <w:numFmt w:val="bullet"/>
      <w:suff w:val="space"/>
      <w:lvlText w:val="￮"/>
      <w:rPr>
        <w:color w:val="0070f0"/>
        <w:sz w:val="16"/>
      </w:rPr>
    </w:lvl>
  </w:abstractNum>
  <w:abstractNum w:abstractNumId="6">
    <w:lvl>
      <w:numFmt w:val="bullet"/>
      <w:suff w:val="space"/>
      <w:lvlText w:val="￮"/>
      <w:rPr>
        <w:color w:val="0070f0"/>
        <w:sz w:val="16"/>
      </w:rPr>
    </w:lvl>
  </w:abstractNum>
  <w:abstractNum w:abstractNumId="7">
    <w:lvl>
      <w:numFmt w:val="bullet"/>
      <w:suff w:val="space"/>
      <w:lvlText w:val="￮"/>
      <w:rPr>
        <w:color w:val="0070f0"/>
        <w:sz w:val="16"/>
      </w:rPr>
    </w:lvl>
  </w:abstractNum>
  <w:abstractNum w:abstractNumId="8">
    <w:lvl>
      <w:numFmt w:val="bullet"/>
      <w:suff w:val="space"/>
      <w:lvlText w:val="￮"/>
      <w:rPr>
        <w:color w:val="0070f0"/>
        <w:sz w:val="16"/>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gif"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header1.xml" Type="http://schemas.openxmlformats.org/officeDocument/2006/relationships/header"/><Relationship Id="rId3" Target="footer1.xml" Type="http://schemas.openxmlformats.org/officeDocument/2006/relationships/footer"/><Relationship Id="rId30" Target="header2.xml" Type="http://schemas.openxmlformats.org/officeDocument/2006/relationships/header"/><Relationship Id="rId31" Target="header3.xml" Type="http://schemas.openxmlformats.org/officeDocument/2006/relationships/header"/><Relationship Id="rId4" Target="media/image1.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numbering.xml" Type="http://schemas.openxmlformats.org/officeDocument/2006/relationships/numbering"/><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2022-06-24T05:56:12Z</dcterms:created>
  <dc:creator>Apache POI</dc:creator>
</cp:coreProperties>
</file>